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B959" w14:textId="77777777" w:rsidR="003F0A26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49F5D01" w14:textId="77777777" w:rsidR="003F0A26" w:rsidRPr="00AD5623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</w:pPr>
    </w:p>
    <w:p w14:paraId="20BFDFC2" w14:textId="77777777" w:rsidR="003F0A26" w:rsidRPr="005A4B14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171717" w:themeColor="background2" w:themeShade="1A"/>
          <w:sz w:val="24"/>
          <w:szCs w:val="24"/>
        </w:rPr>
      </w:pPr>
      <w:r w:rsidRPr="005A4B14">
        <w:rPr>
          <w:rFonts w:ascii="Tahoma" w:eastAsia="Times New Roman" w:hAnsi="Tahoma" w:cs="Tahoma"/>
          <w:b/>
          <w:color w:val="171717" w:themeColor="background2" w:themeShade="1A"/>
          <w:sz w:val="24"/>
          <w:szCs w:val="24"/>
        </w:rPr>
        <w:t xml:space="preserve">Introduzione </w:t>
      </w:r>
    </w:p>
    <w:p w14:paraId="6E8B6BCA" w14:textId="1A36E5DE" w:rsidR="003F0A26" w:rsidRPr="00AD5623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</w:pPr>
      <w:r w:rsidRPr="00AD5623"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  <w:t xml:space="preserve">La Nota del MIUR 388/2020 sulla didattica a distanza, a seguito dell'emergenza dovuta al Coronavirus, comporta un maggior utilizzo del videoterminale da parte di docenti e alunni rispetto all' attività ordinaria. </w:t>
      </w:r>
    </w:p>
    <w:p w14:paraId="75B316CC" w14:textId="1060901F" w:rsidR="003F0A26" w:rsidRPr="00AD5623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</w:pPr>
      <w:r w:rsidRPr="00AD5623"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  <w:t xml:space="preserve">A tale scopo sono riportate le </w:t>
      </w:r>
      <w:proofErr w:type="gramStart"/>
      <w:r w:rsidRPr="00AD5623"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  <w:t>indicazioni  da</w:t>
      </w:r>
      <w:proofErr w:type="gramEnd"/>
      <w:r w:rsidRPr="00AD5623"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  <w:t xml:space="preserve"> diffondere ad insegnanti e alunni per prevenire i rischi legati all'uso del videoterminale. </w:t>
      </w:r>
    </w:p>
    <w:p w14:paraId="727E7808" w14:textId="4BE5A563" w:rsidR="003F0A26" w:rsidRPr="00AD5623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AD5623">
        <w:rPr>
          <w:rFonts w:ascii="Tahoma" w:eastAsia="Times New Roman" w:hAnsi="Tahoma" w:cs="Tahoma"/>
          <w:color w:val="171717" w:themeColor="background2" w:themeShade="1A"/>
          <w:sz w:val="20"/>
          <w:szCs w:val="20"/>
        </w:rPr>
        <w:t xml:space="preserve">Agli insegnanti è chiesto di tenere conto nella programmazione delle attività didattiche anche del susseguirsi delle altre lezioni e, prima della lezione, di ricordare agli alunni alcune indicazioni da adottare nell'utilizzo del videoterminale. </w:t>
      </w:r>
    </w:p>
    <w:p w14:paraId="78CFC8B5" w14:textId="77777777" w:rsidR="003F0A26" w:rsidRPr="003F0A26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653C70E" w14:textId="629F358F" w:rsidR="003F0A26" w:rsidRPr="008509D2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81666DB" w14:textId="4EFD8376" w:rsidR="00642E6D" w:rsidRDefault="00642E6D" w:rsidP="00642E6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70AD47"/>
        <w:spacing w:after="43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</w:p>
    <w:p w14:paraId="6EA937FB" w14:textId="77777777" w:rsidR="00F464D8" w:rsidRPr="00642E6D" w:rsidRDefault="00F464D8" w:rsidP="00642E6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70AD47"/>
        <w:spacing w:after="43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E749641" w14:textId="77777777" w:rsidR="00642E6D" w:rsidRPr="00642E6D" w:rsidRDefault="00642E6D" w:rsidP="00642E6D">
      <w:pPr>
        <w:keepNext/>
        <w:keepLines/>
        <w:spacing w:after="0" w:line="264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642E6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DEFINIZIONI</w:t>
      </w:r>
      <w:r w:rsidRPr="00642E6D">
        <w:rPr>
          <w:rFonts w:ascii="Times New Roman" w:eastAsia="Times New Roman" w:hAnsi="Times New Roman" w:cs="Times New Roman"/>
          <w:b/>
          <w:color w:val="4F81BD"/>
          <w:sz w:val="24"/>
          <w:lang w:eastAsia="it-IT"/>
        </w:rPr>
        <w:t xml:space="preserve"> </w:t>
      </w:r>
    </w:p>
    <w:p w14:paraId="39B52C62" w14:textId="77777777" w:rsidR="00642E6D" w:rsidRPr="00642E6D" w:rsidRDefault="00642E6D" w:rsidP="00642E6D">
      <w:pPr>
        <w:spacing w:after="8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76746D3C" w14:textId="62ACD0AF" w:rsidR="00642E6D" w:rsidRPr="00642E6D" w:rsidRDefault="00642E6D" w:rsidP="00642E6D">
      <w:pPr>
        <w:spacing w:after="3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</w:t>
      </w:r>
      <w:r w:rsidRPr="00642E6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lavoro al videoterminale</w:t>
      </w: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è definito come </w:t>
      </w: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lo </w:t>
      </w: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svolgimento d’attività con interazione con il videoterminale, quali l’immissione e la trasmissione dati, l’elaborazione di testi, ecc. </w:t>
      </w:r>
    </w:p>
    <w:p w14:paraId="6B8F9B7E" w14:textId="77777777" w:rsidR="00642E6D" w:rsidRPr="00642E6D" w:rsidRDefault="00642E6D" w:rsidP="00642E6D">
      <w:pPr>
        <w:spacing w:after="28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</w:t>
      </w:r>
      <w:r w:rsidRPr="00642E6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videoterminale </w:t>
      </w: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è uno schermo alfanumerico o grafico a prescindere dal tipo di procedimento di visualizzazione utilizzato. </w:t>
      </w:r>
    </w:p>
    <w:p w14:paraId="7F4D24FC" w14:textId="77777777" w:rsidR="00642E6D" w:rsidRPr="00642E6D" w:rsidRDefault="00642E6D" w:rsidP="00642E6D">
      <w:pPr>
        <w:spacing w:after="28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Il </w:t>
      </w:r>
      <w:r w:rsidRPr="00642E6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posto di lavoro </w:t>
      </w: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è l’insieme che comprende le attrezzature munite di videoterminale, eventualmente con tastiera ovvero altro sistema di immissione dati, incluso il mouse, il software per l’interfaccia uomo-macchina, gli accessori opzionali, le apparecchiature connesse, comprendenti l’unità a dischi, il telefono, il modem, la stampante, il supporto per i documenti, la sedia, il piano di lavoro, nonché l’ambiente di lavoro immediatamente circostante. </w:t>
      </w:r>
    </w:p>
    <w:p w14:paraId="4D90CD42" w14:textId="77777777" w:rsidR="00642E6D" w:rsidRPr="00642E6D" w:rsidRDefault="00642E6D" w:rsidP="00642E6D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L’</w:t>
      </w:r>
      <w:r w:rsidRPr="00642E6D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operatore </w:t>
      </w: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è il lavoratore che utilizza un’attrezzatura munita di videoterminali, in modo sistematico o abituale, </w:t>
      </w:r>
      <w:r w:rsidRPr="00642E6D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it-IT"/>
        </w:rPr>
        <w:t>per almeno venti ore settimanali</w:t>
      </w:r>
      <w:r w:rsidRPr="00642E6D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it-IT"/>
        </w:rPr>
        <w:t>.</w:t>
      </w:r>
      <w:r w:rsidRPr="00642E6D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563D9D81" w14:textId="77777777" w:rsidR="00642E6D" w:rsidRDefault="00642E6D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</w:p>
    <w:p w14:paraId="164E5F87" w14:textId="77777777" w:rsidR="00642E6D" w:rsidRDefault="00642E6D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</w:p>
    <w:p w14:paraId="19F44E8B" w14:textId="77777777" w:rsidR="00642E6D" w:rsidRDefault="00642E6D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color="000000"/>
        </w:rPr>
      </w:pPr>
    </w:p>
    <w:p w14:paraId="626998C3" w14:textId="77777777" w:rsidR="00642E6D" w:rsidRPr="00642E6D" w:rsidRDefault="00642E6D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45BD566B" w14:textId="4C75E89C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 xml:space="preserve">L'articolo 174, Titolo VII del </w:t>
      </w:r>
      <w:proofErr w:type="spellStart"/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>D.Lgs.</w:t>
      </w:r>
      <w:proofErr w:type="spellEnd"/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 xml:space="preserve"> 9 aprile 2008, n. 81 e </w:t>
      </w:r>
      <w:proofErr w:type="spellStart"/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>s.m.i.</w:t>
      </w:r>
      <w:proofErr w:type="spellEnd"/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>, dispone, al comma 1, che il datore di lavoro, all'atto della valutazione del rischio di cui all'articolo 28, analizzi i posti di lavoro muniti di videoterminali con particolare riguardo a:</w:t>
      </w:r>
    </w:p>
    <w:p w14:paraId="0BA932D9" w14:textId="77777777" w:rsidR="003F0A26" w:rsidRPr="00642E6D" w:rsidRDefault="003F0A26" w:rsidP="003F0A2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ai rischi per la vista e per gli occhi;</w:t>
      </w:r>
    </w:p>
    <w:p w14:paraId="7510587D" w14:textId="77777777" w:rsidR="003F0A26" w:rsidRPr="00642E6D" w:rsidRDefault="003F0A26" w:rsidP="003F0A2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ai problemi legati alla postura ed all'affaticamento fisico o mentale;</w:t>
      </w:r>
    </w:p>
    <w:p w14:paraId="0F1FB351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alle condizioni ergonomiche e di igiene ambientale.</w:t>
      </w:r>
    </w:p>
    <w:p w14:paraId="4E2EE04C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Lo stesso articolo, al comma 3, dispone che il datore di lavoro organizzi e predisponga i posti di lavoro muniti di videoterminale in conformità ai requisiti minimi di cui all'allegato XXXIV.</w:t>
      </w:r>
    </w:p>
    <w:p w14:paraId="775FB473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A tale scopo, le linee guida "Uso di attrezzature munite di videoterminali" del Coordinamento Tecnico per la Prevenzione degli Assessorati alla Sanità delle Regioni e Provincie Autonome di Trento e Bolzano indicano, a meno di situazioni particolari che impongono un approfondimento valutativo, come analisi semplificata dei posti di lavoro quella destinata a verificarne l'adeguatezza ai requisiti minimi riportati nell'allegato. Le stesse linee guida, affermano, che la sussistenza di tale conformità è infatti ritenuta un prerequisito essenziale per il contenimento dei diversi fattori di disagio e di rischio per la salute ed il benessere degli operatori. </w:t>
      </w:r>
    </w:p>
    <w:p w14:paraId="2D9A8EBF" w14:textId="6CD58A86" w:rsidR="003F0A26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573017B6" w14:textId="471D40CD" w:rsidR="00F464D8" w:rsidRDefault="00F464D8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484BD96E" w14:textId="20E12C73" w:rsidR="005A4B14" w:rsidRDefault="005A4B14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7973094C" w14:textId="4D389A6D" w:rsidR="005A4B14" w:rsidRDefault="005A4B14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0F891E25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0D694BAD" w14:textId="77777777" w:rsidR="00F464D8" w:rsidRPr="00642E6D" w:rsidRDefault="00F464D8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06BE6FE5" w14:textId="77777777" w:rsidR="00642E6D" w:rsidRPr="005A4B14" w:rsidRDefault="00642E6D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</w:rPr>
      </w:pPr>
    </w:p>
    <w:p w14:paraId="1D630FAE" w14:textId="1ACEB33A" w:rsidR="003F0A26" w:rsidRPr="005A4B14" w:rsidRDefault="003F0A26" w:rsidP="003F0A26">
      <w:pPr>
        <w:pBdr>
          <w:bottom w:val="single" w:sz="6" w:space="0" w:color="auto"/>
        </w:pBdr>
        <w:shd w:val="pct10" w:color="auto" w:fill="auto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B14">
        <w:rPr>
          <w:rFonts w:ascii="Times New Roman" w:eastAsia="Times New Roman" w:hAnsi="Times New Roman" w:cs="Tahoma"/>
          <w:b/>
          <w:sz w:val="28"/>
          <w:szCs w:val="28"/>
        </w:rPr>
        <w:t>Analisi dei posti di lavoro</w:t>
      </w:r>
    </w:p>
    <w:p w14:paraId="7C5D34F6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1EC5CEC2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>L'analisi del posto di lavoro munito di videoterminali è basata sull'utilizzo di una check-list che permette di rilevare se i requisiti minimi di sicurezza applicati, in base alle caratteristiche dell'attività, sono appropriati, in particolare la check-list si suddivide in tre sezioni:</w:t>
      </w:r>
    </w:p>
    <w:p w14:paraId="2599B90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155BFF23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 xml:space="preserve"> -</w:t>
      </w: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ab/>
        <w:t xml:space="preserve">Analisi delle ATTREZZATURE </w:t>
      </w:r>
    </w:p>
    <w:p w14:paraId="0557A108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 xml:space="preserve"> -</w:t>
      </w: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ab/>
        <w:t xml:space="preserve">Analisi dell'AMBIENTE </w:t>
      </w:r>
    </w:p>
    <w:p w14:paraId="0DC9760B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 xml:space="preserve"> -</w:t>
      </w: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ab/>
        <w:t>Analisi dell'INTERFACCIA ELABORATORE/UOMO</w:t>
      </w:r>
    </w:p>
    <w:p w14:paraId="04C23813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29EDED99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  <w:t>Di seguito sono elencati, per ogni sezione, gli elementi del posto di lavoro analizzati con i rispettivi requisiti:</w:t>
      </w:r>
    </w:p>
    <w:p w14:paraId="27C0BF01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286C5A96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5FDC026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color="000000"/>
        </w:rPr>
        <w:t>Analisi delle ATTREZZATURE</w:t>
      </w:r>
    </w:p>
    <w:p w14:paraId="1656434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u w:color="000000"/>
        </w:rPr>
      </w:pPr>
    </w:p>
    <w:p w14:paraId="065FC44D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Osservazione generale</w:t>
      </w:r>
    </w:p>
    <w:p w14:paraId="22FA78B8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 xml:space="preserve">L'utilizzazione in </w:t>
      </w:r>
      <w:proofErr w:type="gramStart"/>
      <w:r w:rsidRPr="00642E6D">
        <w:rPr>
          <w:rFonts w:ascii="Times New Roman" w:eastAsia="Times New Roman" w:hAnsi="Times New Roman" w:cs="Times New Roman"/>
          <w:sz w:val="24"/>
          <w:szCs w:val="18"/>
        </w:rPr>
        <w:t>se</w:t>
      </w:r>
      <w:proofErr w:type="gramEnd"/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dell'attrezzatura non deve essere fonte di rischio dei lavoratori.</w:t>
      </w:r>
    </w:p>
    <w:p w14:paraId="7DF5EDE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14:paraId="5EB4A68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Schermo</w:t>
      </w:r>
    </w:p>
    <w:p w14:paraId="5366AEAA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La risoluzione dello schermo deve essere tale da garantire una buona definizione, una forma chiara, una grandezza sufficiente dei caratteri e, inoltre, uno spazio adeguato tra essi.</w:t>
      </w:r>
    </w:p>
    <w:p w14:paraId="25478D1F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L’immagine sullo schermo deve essere stabile; esente da sfarfallamento, tremolio o da altre forme di instabilità.</w:t>
      </w:r>
    </w:p>
    <w:p w14:paraId="44FD9E2D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La brillanza e/o il contrasto di luminanza tra i caratteri e lo sfondo dello schermo devono essere facilmente regolabili da parte dell’utilizzatore del videoterminale e facilmente adattabili alle condizioni ambientali.</w:t>
      </w:r>
    </w:p>
    <w:p w14:paraId="50A9FBDD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Lo schermo deve essere orientabile ed inclinabile liberamente per adeguarsi facilmente alle esigenze dell’utilizzatore. È possibile utilizzare un sostegno separato per lo schermo o un piano regolabile.</w:t>
      </w:r>
    </w:p>
    <w:p w14:paraId="24302D1F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Sullo schermo non devono essere presenti riflessi e riverberi che possano causare disturbi all'utilizzatore durante lo svolgimento della propria attività.</w:t>
      </w:r>
    </w:p>
    <w:p w14:paraId="673FBDF3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 xml:space="preserve">Lo schermo deve essere posizionato di fronte all'operatore in maniera che, anche agendo su eventuali meccanismi di regolazione, lo spigolo superiore dello schermo sia posto un </w:t>
      </w:r>
      <w:proofErr w:type="spellStart"/>
      <w:r w:rsidRPr="00642E6D">
        <w:rPr>
          <w:rFonts w:ascii="Times New Roman" w:eastAsia="Times New Roman" w:hAnsi="Times New Roman" w:cs="Times New Roman"/>
          <w:sz w:val="24"/>
          <w:szCs w:val="18"/>
        </w:rPr>
        <w:t>pò</w:t>
      </w:r>
      <w:proofErr w:type="spellEnd"/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più in basso dell’orizzontale che passa per gli occhi dell’operatore e ad una distanza degli occhi pari a circa 50-70 cm, per i posti di lavoro in cui va assunta preferenzialmente la posizione seduta</w:t>
      </w:r>
    </w:p>
    <w:p w14:paraId="1366FC41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70E80F72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Tastiera e dispositivi di puntamento</w:t>
      </w:r>
    </w:p>
    <w:p w14:paraId="11A56D58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La tastiera deve essere separata dallo schermo e facilmente regolabile e dotata di meccanismo di variazione della pendenza onde consentire al lavoratore di assumere una posizione confortevole e tale da non provocare l’affaticamento delle braccia e delle mani.</w:t>
      </w:r>
    </w:p>
    <w:p w14:paraId="12609639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Lo spazio sul piano di lavoro deve consentire un appoggio degli avambracci davanti alla tastiera nel corso della digitazione, tenendo conto delle caratteristiche antropometriche dell’operatore.</w:t>
      </w:r>
    </w:p>
    <w:p w14:paraId="1E6FC69A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La tastiera deve avere una superficie opaca onde evitare i riflessi.</w:t>
      </w:r>
    </w:p>
    <w:p w14:paraId="4122B6C5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La disposizione della tastiera e le caratteristiche dei tasti devono agevolarne l’uso. I simboli dei tasti devono presentare sufficiente contrasto ed essere leggibili dalla normale posizione di lavoro.</w:t>
      </w:r>
    </w:p>
    <w:p w14:paraId="6BCA7F93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 xml:space="preserve">Il mouse o qualsiasi dispositivo di puntamento in dotazione alla postazione di lavoro deve essere posto sullo stesso piano della tastiera, in posizione facilmente raggiungibile e disporre di uno spazio adeguato </w:t>
      </w:r>
      <w:proofErr w:type="gramStart"/>
      <w:r w:rsidRPr="00642E6D">
        <w:rPr>
          <w:rFonts w:ascii="Times New Roman" w:eastAsia="Times New Roman" w:hAnsi="Times New Roman" w:cs="Times New Roman"/>
          <w:sz w:val="24"/>
          <w:szCs w:val="18"/>
        </w:rPr>
        <w:t>per il</w:t>
      </w:r>
      <w:proofErr w:type="gramEnd"/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suo uso.</w:t>
      </w:r>
    </w:p>
    <w:p w14:paraId="528D2CB4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2C255775" w14:textId="77777777" w:rsidR="00642E6D" w:rsidRDefault="00642E6D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14:paraId="0CF8CA70" w14:textId="52D76408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Piano di lavoro</w:t>
      </w:r>
    </w:p>
    <w:p w14:paraId="3F7AE462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piano di lavoro deve avere una superficie a basso indice di riflessione, essere stabile, di dimensioni sufficienti a permettere una disposizione flessibile dello schermo, della tastiera, dei documenti e del materiale accessorio.</w:t>
      </w:r>
    </w:p>
    <w:p w14:paraId="68985832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L’altezza del piano di lavoro fissa o regolabile deve essere indicativamente compresa fra 70 e 80 cm. Lo spazio a disposizione deve permettere l’alloggiamento e il movimento degli arti inferiori, nonché l’ingresso del sedile e dei braccioli se presenti.</w:t>
      </w:r>
    </w:p>
    <w:p w14:paraId="377C52C7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La profondità del piano di lavoro deve essere tale da assicurare una adeguata distanza visiva dallo schermo.</w:t>
      </w:r>
    </w:p>
    <w:p w14:paraId="37806340" w14:textId="77777777" w:rsidR="003F0A26" w:rsidRPr="00642E6D" w:rsidRDefault="003F0A26" w:rsidP="003F0A2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supporto per i documenti deve essere stabile e regolabile e deve essere collocato in modo tale da ridurre al minimo i movimenti della testa e degli occhi.</w:t>
      </w:r>
    </w:p>
    <w:p w14:paraId="536C689D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00F62B20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Sedile di lavoro</w:t>
      </w:r>
    </w:p>
    <w:p w14:paraId="7EE1272A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sedile di lavoro deve essere stabile e permettere all'utilizzatore libertà nei movimenti, nonché una posizione comoda. Il sedile deve avere altezza regolabile in maniera indipendente dallo schienale e dimensioni della seduta adeguate alle caratteristiche antropometriche dell’utilizzatore.</w:t>
      </w:r>
    </w:p>
    <w:p w14:paraId="1EA86D79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Lo schienale deve fornire un adeguato supporto alla regione dorso-lombare dell'utente. Pertanto deve essere adeguato alle caratteristiche antropometriche dell’utilizzatore e deve avere altezza e inclinazione regolabile. Nell'ambito di tali regolazioni l’utilizzatore dovrà poter fissare lo schienale nella posizione selezionata.</w:t>
      </w:r>
    </w:p>
    <w:p w14:paraId="3E7C79AC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Lo schienale e la seduta devono avere bordi smussati. I materiali devono presentare un livello di permeabilità tali da non compromettere il comfort dell’utente e sono pulibili.</w:t>
      </w:r>
    </w:p>
    <w:p w14:paraId="48549699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sedile deve essere dotato di un meccanismo girevole per facilitare i cambi di posizione e deve poter essere spostato agevolmente secondo le necessità dell’utilizzatore.</w:t>
      </w:r>
    </w:p>
    <w:p w14:paraId="7022409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Un poggiapiedi sarà messo a disposizione di coloro che lo desiderino per far assumere una postura adeguata agli arti inferiori. Il poggiapiedi non deve spostarsi involontariamente durante il suo uso.</w:t>
      </w:r>
    </w:p>
    <w:p w14:paraId="6D161A2E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03F751D2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Computer portatili</w:t>
      </w:r>
    </w:p>
    <w:p w14:paraId="420AA98D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L’impiego prolungato dei computer portatili necessita della fornitura di una tastiera e di un mouse o altro dispositivo di puntamento esterni nonché di un idoneo supporto che consenta il corretto posizionamento dello schermo.</w:t>
      </w:r>
    </w:p>
    <w:p w14:paraId="2E174BE8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74A54A9F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3E17A6E6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13014564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6777CCC1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144C0582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06E52FE0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0A8D7748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71B035F4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3A293E53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117A4ACE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2A10C94C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69A4DFF6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6EBF773C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4C7D974D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015AA88A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43221D5A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4EC7DA46" w14:textId="0E0078AC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  <w:lastRenderedPageBreak/>
        <w:t>Analisi dell'AMBIENTE</w:t>
      </w:r>
    </w:p>
    <w:p w14:paraId="640D84D9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14:paraId="75AE555E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Spazio</w:t>
      </w:r>
    </w:p>
    <w:p w14:paraId="3C0DDD80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posto di lavoro deve essere ben dimensionato e allestito in modo che vi sia spazio sufficiente per permettere cambiamenti di posizione e movimenti operativi.</w:t>
      </w:r>
    </w:p>
    <w:p w14:paraId="7AF75622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</w:p>
    <w:p w14:paraId="7DB03FF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Illuminazione</w:t>
      </w:r>
    </w:p>
    <w:p w14:paraId="6D941E55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L’illuminazione generale e specifica (lampade da tavolo) deve garantire un illuminamento sufficiente e un contrasto appropriato tra lo schermo e l’ambiente circostante, tenuto conto delle caratteristiche del lavoro e delle esigenze visive dell’utilizzatore.</w:t>
      </w:r>
    </w:p>
    <w:p w14:paraId="665C971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Riflessi sullo schermo, eccessivi contrasti di luminanza e abbagliamenti dell’operatore devono essere evitati disponendo la postazione di lavoro in funzione dell’ubicazione delle fonti di luce naturale e artificiale.</w:t>
      </w:r>
    </w:p>
    <w:p w14:paraId="091D4312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Le finestre devono essere munite di un opportuno dispositivo di copertura regolabile per attenuare la luce diurna che illumina il posto di lavoro.</w:t>
      </w:r>
    </w:p>
    <w:p w14:paraId="42A2CABA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7A481C75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Rumore</w:t>
      </w:r>
    </w:p>
    <w:p w14:paraId="3B789B02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rumore emesso dalle attrezzature presenti nel posto di lavoro non deve perturbare l’attenzione e la comunicazione verbale.</w:t>
      </w:r>
    </w:p>
    <w:p w14:paraId="1CDF61C9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40B72F7D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Radiazioni</w:t>
      </w:r>
    </w:p>
    <w:p w14:paraId="4EA5B596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Tutte le radiazioni, eccezion fatta per la parte visibile dello spettro elettromagnetico, devono essere ridotte a livelli trascurabili dal punto di vista della tutela della sicurezza e della salute dei lavoratori</w:t>
      </w:r>
    </w:p>
    <w:p w14:paraId="463419E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57D287A9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Parametri microclimatici</w:t>
      </w:r>
    </w:p>
    <w:p w14:paraId="42AB48F1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 xml:space="preserve">Le condizioni microclimatiche non devono essere causa di </w:t>
      </w:r>
      <w:proofErr w:type="spellStart"/>
      <w:r w:rsidRPr="00642E6D">
        <w:rPr>
          <w:rFonts w:ascii="Times New Roman" w:eastAsia="Times New Roman" w:hAnsi="Times New Roman" w:cs="Times New Roman"/>
          <w:sz w:val="24"/>
          <w:szCs w:val="18"/>
        </w:rPr>
        <w:t>discomfort</w:t>
      </w:r>
      <w:proofErr w:type="spellEnd"/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per i lavoratori; le attrezzature in dotazione al posto di lavoro non devono produrre un eccesso di calore che possa essere fonte di </w:t>
      </w:r>
      <w:proofErr w:type="spellStart"/>
      <w:r w:rsidRPr="00642E6D">
        <w:rPr>
          <w:rFonts w:ascii="Times New Roman" w:eastAsia="Times New Roman" w:hAnsi="Times New Roman" w:cs="Times New Roman"/>
          <w:sz w:val="24"/>
          <w:szCs w:val="18"/>
        </w:rPr>
        <w:t>discomfort</w:t>
      </w:r>
      <w:proofErr w:type="spellEnd"/>
      <w:r w:rsidRPr="00642E6D">
        <w:rPr>
          <w:rFonts w:ascii="Times New Roman" w:eastAsia="Times New Roman" w:hAnsi="Times New Roman" w:cs="Times New Roman"/>
          <w:sz w:val="24"/>
          <w:szCs w:val="18"/>
        </w:rPr>
        <w:t xml:space="preserve"> per i lavoratori.</w:t>
      </w:r>
    </w:p>
    <w:p w14:paraId="401A2AA1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62E96083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60BDB4CC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3FDF7333" w14:textId="77777777" w:rsidR="005A4B14" w:rsidRDefault="005A4B14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</w:p>
    <w:p w14:paraId="46E23D9A" w14:textId="749CE53F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</w:pPr>
      <w:r w:rsidRPr="00642E6D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u w:color="000000"/>
        </w:rPr>
        <w:t>Analisi dell'INTERFACCIA ELABORATORE/UOMO</w:t>
      </w:r>
    </w:p>
    <w:p w14:paraId="706211FC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14:paraId="7D58F6F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Software</w:t>
      </w:r>
    </w:p>
    <w:p w14:paraId="59075CD6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software deve essere adeguato alla mansione da svolgere.</w:t>
      </w:r>
    </w:p>
    <w:p w14:paraId="0A81685E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software deve essere di facile uso adeguato al livello di conoscenza e di esperienza dell’utilizzatore. Inoltre nessun dispositivo di controllo quantitativo o qualitativo può essere utilizzato all'insaputa dei lavoratori.</w:t>
      </w:r>
    </w:p>
    <w:p w14:paraId="218DA3D5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Il software deve essere strutturato in modo tale da fornire ai lavoratori indicazioni comprensibili sul corretto svolgimento dell’attività.</w:t>
      </w:r>
    </w:p>
    <w:p w14:paraId="51D2F95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25B586E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Sistemi</w:t>
      </w:r>
    </w:p>
    <w:p w14:paraId="400634FF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 sistemi devono fornire l'informazione di un formato e ad un ritmo adeguato agli operatori.</w:t>
      </w:r>
    </w:p>
    <w:p w14:paraId="492C00FD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382EC865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b/>
          <w:bCs/>
          <w:sz w:val="24"/>
          <w:szCs w:val="18"/>
        </w:rPr>
        <w:t>Ergonomia</w:t>
      </w:r>
    </w:p>
    <w:p w14:paraId="75CAA667" w14:textId="77777777" w:rsidR="003F0A26" w:rsidRPr="00642E6D" w:rsidRDefault="003F0A26" w:rsidP="003F0A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642E6D">
        <w:rPr>
          <w:rFonts w:ascii="Times New Roman" w:eastAsia="Times New Roman" w:hAnsi="Times New Roman" w:cs="Times New Roman"/>
          <w:sz w:val="24"/>
          <w:szCs w:val="18"/>
        </w:rPr>
        <w:t>-</w:t>
      </w:r>
      <w:r w:rsidRPr="00642E6D">
        <w:rPr>
          <w:rFonts w:ascii="Times New Roman" w:eastAsia="Times New Roman" w:hAnsi="Times New Roman" w:cs="Times New Roman"/>
          <w:sz w:val="24"/>
          <w:szCs w:val="18"/>
        </w:rPr>
        <w:tab/>
        <w:t>I principi dell’ergonomia devono essere applicati in particolare all'elaborazione dell’informazione da parte dell’uomo.</w:t>
      </w:r>
    </w:p>
    <w:p w14:paraId="637B604C" w14:textId="0F2A21B9" w:rsidR="005A4B14" w:rsidRDefault="005A4B14">
      <w:pPr>
        <w:rPr>
          <w:rFonts w:ascii="Times New Roman" w:hAnsi="Times New Roman"/>
          <w:sz w:val="24"/>
        </w:rPr>
      </w:pPr>
    </w:p>
    <w:p w14:paraId="5E5C6F13" w14:textId="77777777" w:rsidR="005A4B14" w:rsidRDefault="005A4B14">
      <w:pPr>
        <w:rPr>
          <w:rFonts w:ascii="Times New Roman" w:hAnsi="Times New Roman"/>
          <w:sz w:val="24"/>
        </w:rPr>
      </w:pPr>
    </w:p>
    <w:p w14:paraId="10164377" w14:textId="77777777" w:rsidR="00C366B2" w:rsidRPr="00C366B2" w:rsidRDefault="00C366B2" w:rsidP="00C366B2">
      <w:pPr>
        <w:keepNext/>
        <w:keepLines/>
        <w:spacing w:after="0" w:line="264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it-IT"/>
        </w:rPr>
        <w:lastRenderedPageBreak/>
        <w:t>I DISTURBI ASSOCIATI ALL’USO DEL VIDEOTERMINALE</w:t>
      </w:r>
      <w:r w:rsidRPr="00C366B2">
        <w:rPr>
          <w:rFonts w:ascii="Times New Roman" w:eastAsia="Times New Roman" w:hAnsi="Times New Roman" w:cs="Times New Roman"/>
          <w:b/>
          <w:color w:val="4F81BD"/>
          <w:sz w:val="24"/>
          <w:u w:val="single"/>
          <w:lang w:eastAsia="it-IT"/>
        </w:rPr>
        <w:t xml:space="preserve"> </w:t>
      </w:r>
    </w:p>
    <w:p w14:paraId="4126D5AB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BF0AB60" w14:textId="7C2EB8F1" w:rsidR="00C366B2" w:rsidRDefault="00C366B2" w:rsidP="00C366B2">
      <w:pPr>
        <w:spacing w:after="23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L’utilizzo del videoterminale, soprattutto se prolungato, può esporre i lavoratori ad una serie di disturbi quali: </w:t>
      </w:r>
    </w:p>
    <w:p w14:paraId="3F3C0EE8" w14:textId="35A39995" w:rsidR="00C366B2" w:rsidRPr="00C366B2" w:rsidRDefault="00C366B2" w:rsidP="00C366B2">
      <w:pPr>
        <w:spacing w:after="230" w:line="24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disturbi alla vista e agli occhi  </w:t>
      </w:r>
    </w:p>
    <w:p w14:paraId="7B743940" w14:textId="77777777" w:rsidR="00C366B2" w:rsidRPr="00C366B2" w:rsidRDefault="00C366B2" w:rsidP="00C366B2">
      <w:pPr>
        <w:spacing w:after="230" w:line="24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problemi legati alla postura  </w:t>
      </w:r>
    </w:p>
    <w:p w14:paraId="3A8B673A" w14:textId="77777777" w:rsidR="00C366B2" w:rsidRDefault="00C366B2" w:rsidP="00C366B2">
      <w:pPr>
        <w:spacing w:after="23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affaticamento fisico e mentale</w:t>
      </w: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68B265A3" w14:textId="6047B8DA" w:rsidR="00C366B2" w:rsidRPr="00C366B2" w:rsidRDefault="00C366B2" w:rsidP="00C366B2">
      <w:pPr>
        <w:spacing w:after="230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proofErr w:type="gramStart"/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E  inoltre</w:t>
      </w:r>
      <w:proofErr w:type="gramEnd"/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1EF206F8" w14:textId="5E1460E4" w:rsidR="00C366B2" w:rsidRDefault="00C366B2" w:rsidP="00C366B2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Mal di testa, rigidità alla nuca, bruciore agli occhi, lacrimazione, dolori in corrispondenza di spalle, braccia e mani sono i disturbi che più frequentemente interessano gli addetti ai videoterminali.  </w:t>
      </w:r>
    </w:p>
    <w:p w14:paraId="4ED5E065" w14:textId="77777777" w:rsidR="00C366B2" w:rsidRPr="00C366B2" w:rsidRDefault="00C366B2" w:rsidP="00C366B2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6020906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5720F61B" w14:textId="77777777" w:rsidR="00C366B2" w:rsidRPr="00C366B2" w:rsidRDefault="00C366B2" w:rsidP="00C366B2">
      <w:pPr>
        <w:keepNext/>
        <w:keepLines/>
        <w:spacing w:after="0" w:line="264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 disturbi agli occhi </w:t>
      </w:r>
    </w:p>
    <w:p w14:paraId="268E5C3A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3E74DE8F" w14:textId="77777777" w:rsidR="00C366B2" w:rsidRPr="00C366B2" w:rsidRDefault="00C366B2" w:rsidP="00C366B2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Esistono una serie di </w:t>
      </w: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disturbi agli occhi</w:t>
      </w: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che possono insorgere negli addetti ai videoterminali: bruciore, lacrimazione, secchezza, fastidio alla luce, pesantezza, visione annebbiata, visione sdoppiata, stanchezza alla lettura. Essi sono dovuti a una elevata sollecitazione degli organi della vista e al loro rapido affaticamento, causati da: </w:t>
      </w:r>
    </w:p>
    <w:p w14:paraId="248AE459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7F670059" w14:textId="0804EC92" w:rsidR="00C366B2" w:rsidRPr="00C366B2" w:rsidRDefault="00C366B2" w:rsidP="00CE1655">
      <w:pPr>
        <w:spacing w:after="3" w:line="249" w:lineRule="auto"/>
        <w:ind w:left="693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Errate condizioni di illuminazione (ad esempio bassa illuminazione delle superfici vicine allo schermo, cosa che comporta un prolungato sforzo di adattamento per gli occhi) </w:t>
      </w:r>
    </w:p>
    <w:p w14:paraId="2D854441" w14:textId="3F58D0AD" w:rsidR="00C366B2" w:rsidRPr="00C366B2" w:rsidRDefault="00C366B2" w:rsidP="00CE1655">
      <w:pPr>
        <w:spacing w:after="3" w:line="249" w:lineRule="auto"/>
        <w:ind w:left="693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Ubicazione sbagliata del videoterminale rispetto alle finestre e ad altre fonti di luce, con conseguenti abbagliamenti, riflessi o eccessivi contrasti di chiaro-scuro </w:t>
      </w:r>
    </w:p>
    <w:p w14:paraId="6C983712" w14:textId="4D4A581C" w:rsidR="00C366B2" w:rsidRPr="00C366B2" w:rsidRDefault="00C366B2" w:rsidP="00CE1655">
      <w:pPr>
        <w:spacing w:after="3" w:line="249" w:lineRule="auto"/>
        <w:ind w:left="693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Condizioni ambientali sfavorevoli (ad esempio aria troppo secca, presenza di correnti d’aria fastidiose, temperatura troppo bassa o troppo alta) </w:t>
      </w:r>
    </w:p>
    <w:p w14:paraId="268595FE" w14:textId="38230D27" w:rsidR="00C366B2" w:rsidRPr="00C366B2" w:rsidRDefault="00C366B2" w:rsidP="00CE1655">
      <w:pPr>
        <w:spacing w:after="3" w:line="249" w:lineRule="auto"/>
        <w:ind w:left="693" w:hanging="355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Caratteristiche inadeguate del software (ad es. cattiva visualizzazione del testo) o errata regolazione dei parametri dello schermo (contrasto, luminosità, ecc.) </w:t>
      </w:r>
    </w:p>
    <w:p w14:paraId="6DD7ECD7" w14:textId="33BC68FC" w:rsidR="00C366B2" w:rsidRPr="00C366B2" w:rsidRDefault="00C366B2" w:rsidP="00CE1655">
      <w:pPr>
        <w:spacing w:after="3" w:line="24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Insufficiente contrasto dei caratteri rispetto allo sfondo </w:t>
      </w:r>
    </w:p>
    <w:p w14:paraId="0FA5DD75" w14:textId="77777777" w:rsidR="00C366B2" w:rsidRPr="00C366B2" w:rsidRDefault="00C366B2" w:rsidP="00CE1655">
      <w:pPr>
        <w:spacing w:after="3" w:line="249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Postazione di lavoro non corretta </w:t>
      </w:r>
    </w:p>
    <w:p w14:paraId="6FFA21A5" w14:textId="77777777" w:rsidR="00F464D8" w:rsidRDefault="00C366B2" w:rsidP="00CE1655">
      <w:pPr>
        <w:spacing w:after="4" w:line="246" w:lineRule="auto"/>
        <w:ind w:left="338" w:right="313" w:firstLine="18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Posizione statica e impegno visivo di tipo ravvicinato e protratto nel tempo, che comporta una forte sollecitazione dei muscoli per la messa a fuoco e la motilità oculare  </w:t>
      </w:r>
    </w:p>
    <w:p w14:paraId="692D93F7" w14:textId="1B88F3B5" w:rsidR="00C366B2" w:rsidRPr="00C366B2" w:rsidRDefault="00C366B2" w:rsidP="00CE1655">
      <w:pPr>
        <w:spacing w:after="4" w:line="246" w:lineRule="auto"/>
        <w:ind w:left="338" w:right="313" w:firstLine="187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Difetti visivi non o mal corretti che aumentano lo sforzo visivo. </w:t>
      </w:r>
    </w:p>
    <w:p w14:paraId="149248FE" w14:textId="0A7EC25F" w:rsidR="00C366B2" w:rsidRDefault="00C366B2" w:rsidP="00CE165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3BF36F62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B06FF15" w14:textId="77777777" w:rsidR="00C366B2" w:rsidRPr="00C366B2" w:rsidRDefault="00C366B2" w:rsidP="00C366B2">
      <w:pPr>
        <w:keepNext/>
        <w:keepLines/>
        <w:spacing w:after="0" w:line="264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 problemi legati alla postura </w:t>
      </w:r>
    </w:p>
    <w:p w14:paraId="6674950E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21871E6B" w14:textId="77777777" w:rsidR="00C366B2" w:rsidRPr="00C366B2" w:rsidRDefault="00C366B2" w:rsidP="00C366B2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Gli addetti ai videoterminali devono prevenire la possibile insorgenza di: </w:t>
      </w:r>
    </w:p>
    <w:p w14:paraId="57A6AAAA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2FEE13A6" w14:textId="0504D746" w:rsidR="00C366B2" w:rsidRPr="00C366B2" w:rsidRDefault="00C366B2" w:rsidP="00C366B2">
      <w:pPr>
        <w:spacing w:after="3" w:line="249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disturbi alla colonna vertebrale</w:t>
      </w: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dovuti ad una posizione sedentaria protratta o a una </w:t>
      </w:r>
    </w:p>
    <w:p w14:paraId="5B74A39D" w14:textId="77777777" w:rsidR="00C366B2" w:rsidRPr="00C366B2" w:rsidRDefault="00C366B2" w:rsidP="00C366B2">
      <w:pPr>
        <w:spacing w:after="3" w:line="24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postura scorretta; </w:t>
      </w:r>
    </w:p>
    <w:p w14:paraId="24B5B5D9" w14:textId="25C355A6" w:rsidR="00C366B2" w:rsidRPr="00C366B2" w:rsidRDefault="00C366B2" w:rsidP="00C366B2">
      <w:pPr>
        <w:spacing w:after="3" w:line="249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disturbi muscolari</w:t>
      </w: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dovuti all’affaticamento ed indolenzimento dei muscoli perché poco </w:t>
      </w:r>
    </w:p>
    <w:p w14:paraId="6A0E0A50" w14:textId="77777777" w:rsidR="00C366B2" w:rsidRPr="00C366B2" w:rsidRDefault="00C366B2" w:rsidP="00C366B2">
      <w:pPr>
        <w:spacing w:after="3" w:line="24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irrorati dal sangue per la posizione contratta statica; </w:t>
      </w:r>
    </w:p>
    <w:p w14:paraId="37AEA004" w14:textId="51B98424" w:rsidR="00C366B2" w:rsidRPr="00C366B2" w:rsidRDefault="00C366B2" w:rsidP="00C366B2">
      <w:pPr>
        <w:spacing w:after="4" w:line="246" w:lineRule="auto"/>
        <w:ind w:left="703" w:hanging="365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disturbi alla mano e all’avambraccio</w:t>
      </w: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(il dolore, l’impaccio ai movimenti, i formicolii alle dita), dovuti all’infiammazione dei nervi e dei tendini sovraccaricati o compressi a causa dei movimenti ripetitivi rapidi. </w:t>
      </w:r>
    </w:p>
    <w:p w14:paraId="413D8415" w14:textId="77777777" w:rsidR="00C366B2" w:rsidRPr="00C366B2" w:rsidRDefault="00C366B2" w:rsidP="00C366B2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lastRenderedPageBreak/>
        <w:t xml:space="preserve"> </w:t>
      </w:r>
    </w:p>
    <w:p w14:paraId="7000F02B" w14:textId="77777777" w:rsidR="00C366B2" w:rsidRPr="00C366B2" w:rsidRDefault="00C366B2" w:rsidP="00C366B2">
      <w:pPr>
        <w:keepNext/>
        <w:keepLines/>
        <w:spacing w:after="0" w:line="264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L’affaticamento fisico o mentale </w:t>
      </w:r>
    </w:p>
    <w:p w14:paraId="6F0A99F4" w14:textId="77777777" w:rsidR="00C366B2" w:rsidRPr="00C366B2" w:rsidRDefault="00C366B2" w:rsidP="00C366B2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14:paraId="04C11B0F" w14:textId="77777777" w:rsidR="00C366B2" w:rsidRPr="00C366B2" w:rsidRDefault="00C366B2" w:rsidP="00C366B2">
      <w:pPr>
        <w:spacing w:after="3" w:line="249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 volte possono verificarsi problemi di affaticamento fisico o mentale, in caso di: </w:t>
      </w:r>
    </w:p>
    <w:p w14:paraId="7F37B3D6" w14:textId="550F33D1" w:rsidR="00C366B2" w:rsidRPr="00C366B2" w:rsidRDefault="00C366B2" w:rsidP="00C366B2">
      <w:pPr>
        <w:spacing w:after="3" w:line="249" w:lineRule="auto"/>
        <w:ind w:left="3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cattiva organizzazione del lavoro che obbliga all’esecuzione di operazioni monotone e </w:t>
      </w:r>
    </w:p>
    <w:p w14:paraId="16FB0B16" w14:textId="77777777" w:rsidR="00C366B2" w:rsidRPr="00C366B2" w:rsidRDefault="00C366B2" w:rsidP="00C366B2">
      <w:pPr>
        <w:spacing w:after="33" w:line="249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ripetitive per lunghi periodi; </w:t>
      </w:r>
    </w:p>
    <w:p w14:paraId="37E505A9" w14:textId="4343B17E" w:rsidR="00C366B2" w:rsidRPr="00C366B2" w:rsidRDefault="00C366B2" w:rsidP="00C366B2">
      <w:pPr>
        <w:spacing w:after="4" w:line="246" w:lineRule="auto"/>
        <w:ind w:left="540" w:right="20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cattive condizioni ambientali (temperatura, umidità e velocità dell’aria</w:t>
      </w:r>
      <w:proofErr w:type="gramStart"/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>);  rumore</w:t>
      </w:r>
      <w:proofErr w:type="gramEnd"/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ambientale tale da disturbare l’attenzione;  software non adeguato. </w:t>
      </w:r>
    </w:p>
    <w:p w14:paraId="681706D9" w14:textId="77777777" w:rsidR="00C366B2" w:rsidRPr="00C366B2" w:rsidRDefault="00C366B2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14:paraId="0BB3B525" w14:textId="73BF6A53" w:rsidR="00F464D8" w:rsidRDefault="00C366B2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C366B2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bookmarkStart w:id="0" w:name="_GoBack"/>
      <w:bookmarkEnd w:id="0"/>
    </w:p>
    <w:p w14:paraId="0D686FED" w14:textId="322AFC15" w:rsidR="00F464D8" w:rsidRDefault="005F4A20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RSPP Ing. Girolamo P.P.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it-IT"/>
        </w:rPr>
        <w:t>Brunoni</w:t>
      </w:r>
      <w:proofErr w:type="spellEnd"/>
    </w:p>
    <w:p w14:paraId="16F96D1C" w14:textId="79DB8DA1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6D55E1C" w14:textId="7288457D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0DECD36" w14:textId="2E7373C0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E2C4C37" w14:textId="2474AE0D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2B45FAEC" w14:textId="36B7ED2D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912AF17" w14:textId="6CD3D3BA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56E86A0" w14:textId="4C2F6BEF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24C986C" w14:textId="5F8056F3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994A1CF" w14:textId="361073DE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039D42E" w14:textId="358DBBF5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9707847" w14:textId="0AC30035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5EB9E82" w14:textId="6B2CD656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2279DD9" w14:textId="34DF6A5F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A007E7F" w14:textId="0001D2FD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107E955" w14:textId="078F4F48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FE11FA0" w14:textId="1A8705E2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8F970E3" w14:textId="246CA0BD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65F3831" w14:textId="3DFB9F38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9180513" w14:textId="2987B306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5EBB03D" w14:textId="4DD503CE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FFFC209" w14:textId="11C3C90F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F050C9C" w14:textId="1FC16D14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5A8258C7" w14:textId="5594B331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4AB4407" w14:textId="795DA997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193FF906" w14:textId="464115B3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49EA488C" w14:textId="3BEDF881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336337F1" w14:textId="0065F28B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21677BD" w14:textId="12FC852D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7C8DC657" w14:textId="65FF043E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352BC7B" w14:textId="18157B20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0B213633" w14:textId="1428F628" w:rsidR="00F464D8" w:rsidRDefault="00F464D8" w:rsidP="00C366B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p w14:paraId="61D6320E" w14:textId="0CB65CD1" w:rsidR="00F464D8" w:rsidRPr="005A4B14" w:rsidRDefault="00F464D8" w:rsidP="005A4B14">
      <w:pPr>
        <w:spacing w:after="0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u w:val="single"/>
          <w:lang w:eastAsia="it-IT"/>
        </w:rPr>
      </w:pPr>
    </w:p>
    <w:p w14:paraId="1757CAFB" w14:textId="04B32FDB" w:rsidR="00C366B2" w:rsidRPr="00F464D8" w:rsidRDefault="00C366B2" w:rsidP="00F464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</w:p>
    <w:sectPr w:rsidR="00C366B2" w:rsidRPr="00F46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0F2"/>
    <w:multiLevelType w:val="hybridMultilevel"/>
    <w:tmpl w:val="7578F8C4"/>
    <w:lvl w:ilvl="0" w:tplc="329CE06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4B130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E2D9A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2599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21B64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865A2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E13B6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878E4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49204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D04A1A"/>
    <w:multiLevelType w:val="hybridMultilevel"/>
    <w:tmpl w:val="20F23388"/>
    <w:lvl w:ilvl="0" w:tplc="70E473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C0964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1225BC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497A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A40CC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A6EBC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00A040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ECA0F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EEB478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931E1"/>
    <w:multiLevelType w:val="hybridMultilevel"/>
    <w:tmpl w:val="7776562E"/>
    <w:lvl w:ilvl="0" w:tplc="AD1A60B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E6698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821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FA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61FC2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EFA72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8FCDC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687C6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2B802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975B4B"/>
    <w:multiLevelType w:val="hybridMultilevel"/>
    <w:tmpl w:val="2060595C"/>
    <w:lvl w:ilvl="0" w:tplc="87903C2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6C0A4">
      <w:start w:val="1"/>
      <w:numFmt w:val="bullet"/>
      <w:lvlText w:val="o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24D2E">
      <w:start w:val="1"/>
      <w:numFmt w:val="bullet"/>
      <w:lvlText w:val="▪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C807A">
      <w:start w:val="1"/>
      <w:numFmt w:val="bullet"/>
      <w:lvlText w:val="•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041D2">
      <w:start w:val="1"/>
      <w:numFmt w:val="bullet"/>
      <w:lvlText w:val="o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6D342">
      <w:start w:val="1"/>
      <w:numFmt w:val="bullet"/>
      <w:lvlText w:val="▪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40BF4">
      <w:start w:val="1"/>
      <w:numFmt w:val="bullet"/>
      <w:lvlText w:val="•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8ADB2">
      <w:start w:val="1"/>
      <w:numFmt w:val="bullet"/>
      <w:lvlText w:val="o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A16C0">
      <w:start w:val="1"/>
      <w:numFmt w:val="bullet"/>
      <w:lvlText w:val="▪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F000FA"/>
    <w:multiLevelType w:val="hybridMultilevel"/>
    <w:tmpl w:val="467EA340"/>
    <w:lvl w:ilvl="0" w:tplc="3BF698A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CF014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C3666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075F4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AA4BEA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06E9E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6B368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83538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A7024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87"/>
    <w:rsid w:val="00081587"/>
    <w:rsid w:val="0032164C"/>
    <w:rsid w:val="003F0A26"/>
    <w:rsid w:val="005A4B14"/>
    <w:rsid w:val="005C4B0E"/>
    <w:rsid w:val="005F4A20"/>
    <w:rsid w:val="00642E6D"/>
    <w:rsid w:val="00C366B2"/>
    <w:rsid w:val="00C616A0"/>
    <w:rsid w:val="00CE1655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7F3D"/>
  <w15:chartTrackingRefBased/>
  <w15:docId w15:val="{B8222334-9F10-4544-84F0-2B16286D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0A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C366B2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2020-04-21T07:23:00Z</dcterms:created>
  <dcterms:modified xsi:type="dcterms:W3CDTF">2020-04-23T06:53:00Z</dcterms:modified>
</cp:coreProperties>
</file>